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DEEC" w14:textId="77777777" w:rsidR="000C10C1" w:rsidRDefault="000C10C1" w:rsidP="00794513">
      <w:pPr>
        <w:pStyle w:val="indentpara"/>
        <w:shd w:val="clear" w:color="auto" w:fill="FFFFFF"/>
        <w:spacing w:before="0" w:beforeAutospacing="0" w:after="192" w:afterAutospacing="0"/>
        <w:ind w:left="720" w:hanging="720"/>
        <w:jc w:val="both"/>
        <w:rPr>
          <w:rFonts w:ascii="Arial" w:hAnsi="Arial" w:cs="Arial"/>
          <w:b/>
          <w:sz w:val="23"/>
          <w:szCs w:val="23"/>
        </w:rPr>
      </w:pPr>
    </w:p>
    <w:p w14:paraId="3AF94932" w14:textId="71B4FCEC" w:rsidR="00D27313" w:rsidRPr="00794513" w:rsidRDefault="00D27313" w:rsidP="00794513">
      <w:pPr>
        <w:pStyle w:val="indentpara"/>
        <w:shd w:val="clear" w:color="auto" w:fill="FFFFFF"/>
        <w:spacing w:before="0" w:beforeAutospacing="0" w:after="192" w:afterAutospacing="0"/>
        <w:ind w:left="720" w:hanging="720"/>
        <w:jc w:val="both"/>
        <w:rPr>
          <w:rFonts w:ascii="Arial" w:hAnsi="Arial" w:cs="Arial"/>
          <w:b/>
          <w:sz w:val="23"/>
          <w:szCs w:val="23"/>
        </w:rPr>
      </w:pPr>
      <w:r w:rsidRPr="00794513">
        <w:rPr>
          <w:rFonts w:ascii="Arial" w:hAnsi="Arial" w:cs="Arial"/>
          <w:b/>
          <w:sz w:val="23"/>
          <w:szCs w:val="23"/>
        </w:rPr>
        <w:t xml:space="preserve">Guide for sitting the exams </w:t>
      </w:r>
    </w:p>
    <w:p w14:paraId="0879DA4F" w14:textId="77777777" w:rsidR="00D27313" w:rsidRPr="00794513" w:rsidRDefault="00D27313" w:rsidP="00794513">
      <w:pPr>
        <w:pStyle w:val="indentpara"/>
        <w:shd w:val="clear" w:color="auto" w:fill="FFFFFF"/>
        <w:spacing w:before="0" w:beforeAutospacing="0" w:after="192" w:afterAutospacing="0"/>
        <w:ind w:left="720" w:hanging="720"/>
        <w:jc w:val="both"/>
        <w:rPr>
          <w:rFonts w:ascii="Arial" w:hAnsi="Arial" w:cs="Arial"/>
          <w:b/>
          <w:sz w:val="23"/>
          <w:szCs w:val="23"/>
        </w:rPr>
      </w:pPr>
      <w:r w:rsidRPr="00794513">
        <w:rPr>
          <w:rFonts w:ascii="Arial" w:hAnsi="Arial" w:cs="Arial"/>
          <w:b/>
          <w:sz w:val="23"/>
          <w:szCs w:val="23"/>
        </w:rPr>
        <w:t>Before the exam:</w:t>
      </w:r>
    </w:p>
    <w:p w14:paraId="45B8C5B1" w14:textId="77777777" w:rsidR="00D27313" w:rsidRPr="00794513" w:rsidRDefault="00D27313" w:rsidP="00794513">
      <w:pPr>
        <w:jc w:val="both"/>
        <w:rPr>
          <w:rFonts w:ascii="Arial" w:eastAsia="Times New Roman" w:hAnsi="Arial" w:cs="Arial"/>
          <w:sz w:val="23"/>
          <w:szCs w:val="23"/>
          <w:lang w:eastAsia="en-AU"/>
        </w:rPr>
      </w:pPr>
      <w:r w:rsidRPr="00794513">
        <w:rPr>
          <w:rFonts w:ascii="Arial" w:eastAsia="Times New Roman" w:hAnsi="Arial" w:cs="Arial"/>
          <w:sz w:val="23"/>
          <w:szCs w:val="23"/>
          <w:lang w:eastAsia="en-AU"/>
        </w:rPr>
        <w:t xml:space="preserve">Applicants should prepare 1-2 weeks prior to the examination by: </w:t>
      </w:r>
    </w:p>
    <w:p w14:paraId="5C84EB98" w14:textId="77777777" w:rsidR="00D27313" w:rsidRPr="00794513" w:rsidRDefault="00D27313" w:rsidP="00D27313">
      <w:pPr>
        <w:pStyle w:val="ListParagraph"/>
        <w:numPr>
          <w:ilvl w:val="0"/>
          <w:numId w:val="3"/>
        </w:numPr>
        <w:rPr>
          <w:rFonts w:ascii="Arial" w:hAnsi="Arial" w:cs="Arial"/>
          <w:sz w:val="24"/>
        </w:rPr>
      </w:pPr>
      <w:r w:rsidRPr="00794513">
        <w:rPr>
          <w:rFonts w:ascii="Arial" w:hAnsi="Arial" w:cs="Arial"/>
          <w:sz w:val="24"/>
        </w:rPr>
        <w:t xml:space="preserve">Studying any relevant standards or guidance material </w:t>
      </w:r>
    </w:p>
    <w:p w14:paraId="724F0D51" w14:textId="77777777" w:rsidR="00D27313" w:rsidRPr="00794513" w:rsidRDefault="00D27313" w:rsidP="00D27313">
      <w:pPr>
        <w:pStyle w:val="ListParagraph"/>
        <w:numPr>
          <w:ilvl w:val="0"/>
          <w:numId w:val="3"/>
        </w:numPr>
        <w:rPr>
          <w:rFonts w:ascii="Arial" w:hAnsi="Arial" w:cs="Arial"/>
          <w:sz w:val="24"/>
        </w:rPr>
      </w:pPr>
      <w:r w:rsidRPr="00794513">
        <w:rPr>
          <w:rFonts w:ascii="Arial" w:hAnsi="Arial" w:cs="Arial"/>
          <w:sz w:val="24"/>
        </w:rPr>
        <w:t>Familiarising yourself with types of questions that are likely to be in the exam (see sample questions and answers)</w:t>
      </w:r>
    </w:p>
    <w:p w14:paraId="5DBEDA3B" w14:textId="77777777" w:rsidR="00D27313" w:rsidRPr="00794513" w:rsidRDefault="00D27313" w:rsidP="00D27313">
      <w:pPr>
        <w:pStyle w:val="ListParagraph"/>
        <w:numPr>
          <w:ilvl w:val="0"/>
          <w:numId w:val="3"/>
        </w:numPr>
        <w:rPr>
          <w:rFonts w:ascii="Arial" w:hAnsi="Arial" w:cs="Arial"/>
          <w:sz w:val="24"/>
        </w:rPr>
      </w:pPr>
      <w:r w:rsidRPr="00794513">
        <w:rPr>
          <w:rFonts w:ascii="Arial" w:hAnsi="Arial" w:cs="Arial"/>
          <w:sz w:val="24"/>
        </w:rPr>
        <w:t>Checking that you know</w:t>
      </w:r>
      <w:bookmarkStart w:id="0" w:name="_GoBack"/>
      <w:bookmarkEnd w:id="0"/>
      <w:r w:rsidRPr="00794513">
        <w:rPr>
          <w:rFonts w:ascii="Arial" w:hAnsi="Arial" w:cs="Arial"/>
          <w:sz w:val="24"/>
        </w:rPr>
        <w:t xml:space="preserve"> the time and venue </w:t>
      </w:r>
    </w:p>
    <w:p w14:paraId="7DC6E25F" w14:textId="77777777" w:rsidR="00D27313" w:rsidRPr="00794513" w:rsidRDefault="00D27313" w:rsidP="00D27313">
      <w:pPr>
        <w:pStyle w:val="ListParagraph"/>
        <w:numPr>
          <w:ilvl w:val="0"/>
          <w:numId w:val="3"/>
        </w:numPr>
        <w:rPr>
          <w:rFonts w:ascii="Arial" w:hAnsi="Arial" w:cs="Arial"/>
          <w:sz w:val="24"/>
        </w:rPr>
      </w:pPr>
      <w:r w:rsidRPr="00794513">
        <w:rPr>
          <w:rFonts w:ascii="Arial" w:hAnsi="Arial" w:cs="Arial"/>
          <w:sz w:val="24"/>
        </w:rPr>
        <w:t xml:space="preserve">Checking and confirming your travel arrangements </w:t>
      </w:r>
    </w:p>
    <w:p w14:paraId="51E747A7" w14:textId="77777777" w:rsidR="00D27313" w:rsidRPr="00794513" w:rsidRDefault="00D27313" w:rsidP="00D27313">
      <w:pPr>
        <w:pStyle w:val="ListParagraph"/>
        <w:numPr>
          <w:ilvl w:val="0"/>
          <w:numId w:val="3"/>
        </w:numPr>
        <w:rPr>
          <w:rFonts w:ascii="Arial" w:hAnsi="Arial" w:cs="Arial"/>
          <w:sz w:val="24"/>
        </w:rPr>
      </w:pPr>
      <w:r w:rsidRPr="00794513">
        <w:rPr>
          <w:rFonts w:ascii="Arial" w:hAnsi="Arial" w:cs="Arial"/>
          <w:sz w:val="24"/>
        </w:rPr>
        <w:t>Preparing your materials for the exam: pens, pencil, eraser, calculator, ID (driver’s License</w:t>
      </w:r>
    </w:p>
    <w:p w14:paraId="30B4B64C" w14:textId="77777777" w:rsidR="00D27313" w:rsidRPr="00794513" w:rsidRDefault="00D27313" w:rsidP="00D27313">
      <w:pPr>
        <w:pStyle w:val="ListParagraph"/>
        <w:numPr>
          <w:ilvl w:val="0"/>
          <w:numId w:val="3"/>
        </w:numPr>
        <w:rPr>
          <w:rFonts w:ascii="Arial" w:hAnsi="Arial" w:cs="Arial"/>
          <w:sz w:val="24"/>
        </w:rPr>
      </w:pPr>
      <w:r w:rsidRPr="00794513">
        <w:rPr>
          <w:rFonts w:ascii="Arial" w:hAnsi="Arial" w:cs="Arial"/>
          <w:sz w:val="24"/>
        </w:rPr>
        <w:t xml:space="preserve">Making sure you are well rested.  </w:t>
      </w:r>
    </w:p>
    <w:p w14:paraId="1FC25947" w14:textId="77777777" w:rsidR="00D27313" w:rsidRPr="00794513" w:rsidRDefault="00D27313" w:rsidP="00794513">
      <w:pPr>
        <w:pStyle w:val="indentpara"/>
        <w:shd w:val="clear" w:color="auto" w:fill="FFFFFF"/>
        <w:spacing w:before="0" w:beforeAutospacing="0" w:after="192" w:afterAutospacing="0"/>
        <w:ind w:left="720" w:hanging="720"/>
        <w:jc w:val="both"/>
        <w:rPr>
          <w:rFonts w:ascii="Arial" w:hAnsi="Arial" w:cs="Arial"/>
          <w:b/>
          <w:sz w:val="23"/>
          <w:szCs w:val="23"/>
        </w:rPr>
      </w:pPr>
      <w:r w:rsidRPr="00794513">
        <w:rPr>
          <w:rFonts w:ascii="Arial" w:hAnsi="Arial" w:cs="Arial"/>
          <w:b/>
          <w:sz w:val="23"/>
          <w:szCs w:val="23"/>
        </w:rPr>
        <w:t>During the exam:</w:t>
      </w:r>
    </w:p>
    <w:p w14:paraId="7DE7C032" w14:textId="77777777" w:rsidR="00D27313" w:rsidRPr="00794513" w:rsidRDefault="00D27313" w:rsidP="00794513">
      <w:pPr>
        <w:jc w:val="both"/>
        <w:rPr>
          <w:rFonts w:ascii="Arial" w:eastAsia="Times New Roman" w:hAnsi="Arial" w:cs="Arial"/>
          <w:sz w:val="23"/>
          <w:szCs w:val="23"/>
          <w:lang w:eastAsia="en-AU"/>
        </w:rPr>
      </w:pPr>
      <w:r w:rsidRPr="00794513">
        <w:rPr>
          <w:rFonts w:ascii="Arial" w:eastAsia="Times New Roman" w:hAnsi="Arial" w:cs="Arial"/>
          <w:sz w:val="23"/>
          <w:szCs w:val="23"/>
          <w:lang w:eastAsia="en-AU"/>
        </w:rPr>
        <w:t xml:space="preserve">Applicants are advised that: </w:t>
      </w:r>
    </w:p>
    <w:p w14:paraId="3EC54257" w14:textId="77777777" w:rsidR="00D27313" w:rsidRPr="00794513" w:rsidRDefault="00D27313" w:rsidP="00794513">
      <w:pPr>
        <w:pStyle w:val="ListParagraph"/>
        <w:numPr>
          <w:ilvl w:val="0"/>
          <w:numId w:val="3"/>
        </w:numPr>
        <w:rPr>
          <w:rFonts w:ascii="Arial" w:hAnsi="Arial" w:cs="Arial"/>
          <w:sz w:val="24"/>
        </w:rPr>
      </w:pPr>
      <w:r w:rsidRPr="00794513">
        <w:rPr>
          <w:rFonts w:ascii="Arial" w:hAnsi="Arial" w:cs="Arial"/>
          <w:sz w:val="24"/>
        </w:rPr>
        <w:t xml:space="preserve">No mobile phones allowed in the examination room; </w:t>
      </w:r>
    </w:p>
    <w:p w14:paraId="308EC6F8" w14:textId="77777777" w:rsidR="00D27313" w:rsidRPr="00794513" w:rsidRDefault="00D27313" w:rsidP="00794513">
      <w:pPr>
        <w:pStyle w:val="ListParagraph"/>
        <w:numPr>
          <w:ilvl w:val="0"/>
          <w:numId w:val="3"/>
        </w:numPr>
        <w:rPr>
          <w:rFonts w:ascii="Arial" w:hAnsi="Arial" w:cs="Arial"/>
          <w:sz w:val="24"/>
        </w:rPr>
      </w:pPr>
      <w:r w:rsidRPr="00794513">
        <w:rPr>
          <w:rFonts w:ascii="Arial" w:hAnsi="Arial" w:cs="Arial"/>
          <w:sz w:val="24"/>
        </w:rPr>
        <w:t xml:space="preserve">No talking or forms of communication with other candidates in the examination room; </w:t>
      </w:r>
    </w:p>
    <w:p w14:paraId="7073D6E2" w14:textId="77777777" w:rsidR="00D27313" w:rsidRPr="00794513" w:rsidRDefault="00D27313" w:rsidP="00794513">
      <w:pPr>
        <w:pStyle w:val="ListParagraph"/>
        <w:numPr>
          <w:ilvl w:val="0"/>
          <w:numId w:val="3"/>
        </w:numPr>
        <w:rPr>
          <w:rFonts w:ascii="Arial" w:hAnsi="Arial" w:cs="Arial"/>
          <w:sz w:val="24"/>
        </w:rPr>
      </w:pPr>
      <w:r w:rsidRPr="00794513">
        <w:rPr>
          <w:rFonts w:ascii="Arial" w:hAnsi="Arial" w:cs="Arial"/>
          <w:sz w:val="24"/>
        </w:rPr>
        <w:t>No use of any notes or material other than those authorised or supplied.; and</w:t>
      </w:r>
    </w:p>
    <w:p w14:paraId="27077E2F" w14:textId="77777777" w:rsidR="00D27313" w:rsidRPr="00794513" w:rsidRDefault="00D27313" w:rsidP="00794513">
      <w:pPr>
        <w:pStyle w:val="ListParagraph"/>
        <w:numPr>
          <w:ilvl w:val="0"/>
          <w:numId w:val="3"/>
        </w:numPr>
        <w:rPr>
          <w:rFonts w:ascii="Arial" w:hAnsi="Arial" w:cs="Arial"/>
          <w:sz w:val="24"/>
        </w:rPr>
      </w:pPr>
      <w:r w:rsidRPr="00794513">
        <w:rPr>
          <w:rFonts w:ascii="Arial" w:hAnsi="Arial" w:cs="Arial"/>
          <w:sz w:val="24"/>
        </w:rPr>
        <w:t xml:space="preserve">No marking or writing on the exam paper in the reading time. </w:t>
      </w:r>
    </w:p>
    <w:p w14:paraId="6580A212" w14:textId="77777777" w:rsidR="00D27313" w:rsidRPr="00794513" w:rsidRDefault="00D27313" w:rsidP="00794513">
      <w:pPr>
        <w:pStyle w:val="indentpara"/>
        <w:shd w:val="clear" w:color="auto" w:fill="FFFFFF"/>
        <w:spacing w:before="0" w:beforeAutospacing="0" w:after="192" w:afterAutospacing="0"/>
        <w:ind w:left="720"/>
        <w:jc w:val="both"/>
        <w:rPr>
          <w:rFonts w:ascii="Arial" w:hAnsi="Arial" w:cs="Arial"/>
          <w:b/>
          <w:sz w:val="23"/>
          <w:szCs w:val="23"/>
        </w:rPr>
      </w:pPr>
      <w:r w:rsidRPr="00794513">
        <w:rPr>
          <w:rFonts w:ascii="Arial" w:hAnsi="Arial" w:cs="Arial"/>
          <w:b/>
          <w:sz w:val="23"/>
          <w:szCs w:val="23"/>
        </w:rPr>
        <w:t xml:space="preserve">AICIP reserve the right to remove any applicant who does </w:t>
      </w:r>
      <w:r w:rsidR="00794513" w:rsidRPr="00794513">
        <w:rPr>
          <w:rFonts w:ascii="Arial" w:hAnsi="Arial" w:cs="Arial"/>
          <w:b/>
          <w:sz w:val="23"/>
          <w:szCs w:val="23"/>
        </w:rPr>
        <w:t xml:space="preserve">not complying with the </w:t>
      </w:r>
      <w:r w:rsidRPr="00794513">
        <w:rPr>
          <w:rFonts w:ascii="Arial" w:hAnsi="Arial" w:cs="Arial"/>
          <w:b/>
          <w:sz w:val="23"/>
          <w:szCs w:val="23"/>
        </w:rPr>
        <w:t xml:space="preserve">above conduct during the exams. </w:t>
      </w:r>
    </w:p>
    <w:p w14:paraId="12D673F1" w14:textId="77777777" w:rsidR="00D27313" w:rsidRPr="00794513" w:rsidRDefault="00D27313" w:rsidP="00794513">
      <w:pPr>
        <w:jc w:val="both"/>
        <w:rPr>
          <w:rFonts w:ascii="Arial" w:eastAsia="Times New Roman" w:hAnsi="Arial" w:cs="Arial"/>
          <w:sz w:val="23"/>
          <w:szCs w:val="23"/>
          <w:lang w:eastAsia="en-AU"/>
        </w:rPr>
      </w:pPr>
      <w:r w:rsidRPr="00794513">
        <w:rPr>
          <w:rFonts w:ascii="Arial" w:eastAsia="Times New Roman" w:hAnsi="Arial" w:cs="Arial"/>
          <w:sz w:val="23"/>
          <w:szCs w:val="23"/>
          <w:lang w:eastAsia="en-AU"/>
        </w:rPr>
        <w:t>Suggestions for examinations:</w:t>
      </w:r>
    </w:p>
    <w:p w14:paraId="482AB181" w14:textId="77777777" w:rsidR="00D27313" w:rsidRPr="00794513" w:rsidRDefault="00D27313" w:rsidP="00D27313">
      <w:pPr>
        <w:pStyle w:val="ListParagraph"/>
        <w:numPr>
          <w:ilvl w:val="0"/>
          <w:numId w:val="2"/>
        </w:numPr>
        <w:rPr>
          <w:rFonts w:ascii="Arial" w:hAnsi="Arial" w:cs="Arial"/>
          <w:sz w:val="23"/>
          <w:szCs w:val="23"/>
        </w:rPr>
      </w:pPr>
      <w:r w:rsidRPr="00794513">
        <w:rPr>
          <w:rFonts w:ascii="Arial" w:hAnsi="Arial" w:cs="Arial"/>
          <w:sz w:val="23"/>
          <w:szCs w:val="23"/>
        </w:rPr>
        <w:t xml:space="preserve">Make sure you write your examination number at the top of each page. Do not write your name anywhere on the examination paper(s). </w:t>
      </w:r>
    </w:p>
    <w:p w14:paraId="28E86A3F" w14:textId="77777777" w:rsidR="00D27313" w:rsidRPr="00794513" w:rsidRDefault="00D27313" w:rsidP="00D27313">
      <w:pPr>
        <w:pStyle w:val="ListParagraph"/>
        <w:numPr>
          <w:ilvl w:val="0"/>
          <w:numId w:val="2"/>
        </w:numPr>
        <w:rPr>
          <w:rFonts w:ascii="Arial" w:hAnsi="Arial" w:cs="Arial"/>
          <w:sz w:val="23"/>
          <w:szCs w:val="23"/>
        </w:rPr>
      </w:pPr>
      <w:r w:rsidRPr="00794513">
        <w:rPr>
          <w:rFonts w:ascii="Arial" w:hAnsi="Arial" w:cs="Arial"/>
          <w:sz w:val="23"/>
          <w:szCs w:val="23"/>
        </w:rPr>
        <w:t xml:space="preserve">Make sure you utilise the reading time. </w:t>
      </w:r>
    </w:p>
    <w:p w14:paraId="7740B831"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Read the instructions carefully. </w:t>
      </w:r>
    </w:p>
    <w:p w14:paraId="08E730AE"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Take time to read the questions properly, identify how you are expected to answer the question E.g. list; identify; explain; report; assess; test; estimate; comment; criticise; calculate.  </w:t>
      </w:r>
    </w:p>
    <w:p w14:paraId="284346DF"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Think about the amount of time you might spend on each section.</w:t>
      </w:r>
    </w:p>
    <w:p w14:paraId="3802B3AD"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Consider options for multiple choice questions (if applicable).</w:t>
      </w:r>
    </w:p>
    <w:p w14:paraId="5AB3C571" w14:textId="77777777" w:rsidR="00D27313" w:rsidRPr="00794513" w:rsidRDefault="00D27313" w:rsidP="00D27313">
      <w:pPr>
        <w:pStyle w:val="ListParagraph"/>
        <w:numPr>
          <w:ilvl w:val="0"/>
          <w:numId w:val="2"/>
        </w:numPr>
        <w:rPr>
          <w:rFonts w:ascii="Arial" w:hAnsi="Arial" w:cs="Arial"/>
          <w:sz w:val="23"/>
          <w:szCs w:val="23"/>
        </w:rPr>
      </w:pPr>
      <w:r w:rsidRPr="00794513">
        <w:rPr>
          <w:rFonts w:ascii="Arial" w:hAnsi="Arial" w:cs="Arial"/>
          <w:sz w:val="23"/>
          <w:szCs w:val="23"/>
        </w:rPr>
        <w:t xml:space="preserve">Exam strategy </w:t>
      </w:r>
    </w:p>
    <w:p w14:paraId="3DAA78D6"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Highlight key words. </w:t>
      </w:r>
    </w:p>
    <w:p w14:paraId="4FEA7C16"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Complete the questions you know well first. </w:t>
      </w:r>
    </w:p>
    <w:p w14:paraId="71A749BB"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Allocate time for questions based on the marks allocated. </w:t>
      </w:r>
    </w:p>
    <w:p w14:paraId="39C480CC"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Attempt every question – there are no marks deducted for wrong answers. </w:t>
      </w:r>
    </w:p>
    <w:p w14:paraId="428DE14F"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Save time - avoid repeating the question. </w:t>
      </w:r>
    </w:p>
    <w:p w14:paraId="58096D50" w14:textId="77777777" w:rsidR="00D27313" w:rsidRPr="00794513" w:rsidRDefault="00D27313" w:rsidP="00D27313">
      <w:pPr>
        <w:pStyle w:val="ListParagraph"/>
        <w:numPr>
          <w:ilvl w:val="1"/>
          <w:numId w:val="2"/>
        </w:numPr>
        <w:rPr>
          <w:rFonts w:ascii="Arial" w:hAnsi="Arial" w:cs="Arial"/>
          <w:sz w:val="23"/>
          <w:szCs w:val="23"/>
        </w:rPr>
      </w:pPr>
      <w:r w:rsidRPr="00794513">
        <w:rPr>
          <w:rFonts w:ascii="Arial" w:hAnsi="Arial" w:cs="Arial"/>
          <w:sz w:val="23"/>
          <w:szCs w:val="23"/>
        </w:rPr>
        <w:t xml:space="preserve">Abbreviations such as PE= Pressure equipment are accepted. </w:t>
      </w:r>
    </w:p>
    <w:p w14:paraId="7CB37930" w14:textId="77777777" w:rsidR="00D27313" w:rsidRPr="00794513" w:rsidRDefault="00D27313" w:rsidP="00794513">
      <w:pPr>
        <w:jc w:val="both"/>
        <w:rPr>
          <w:rFonts w:ascii="Arial" w:eastAsia="Times New Roman" w:hAnsi="Arial" w:cs="Arial"/>
          <w:sz w:val="23"/>
          <w:szCs w:val="23"/>
          <w:lang w:eastAsia="en-AU"/>
        </w:rPr>
      </w:pPr>
      <w:r w:rsidRPr="00794513">
        <w:rPr>
          <w:rFonts w:ascii="Arial" w:eastAsia="Times New Roman" w:hAnsi="Arial" w:cs="Arial"/>
          <w:sz w:val="23"/>
          <w:szCs w:val="23"/>
          <w:lang w:eastAsia="en-AU"/>
        </w:rPr>
        <w:t>In the final minutes:</w:t>
      </w:r>
    </w:p>
    <w:p w14:paraId="0C3D328F" w14:textId="77777777" w:rsidR="00D27313" w:rsidRPr="00794513" w:rsidRDefault="00D27313" w:rsidP="00D27313">
      <w:pPr>
        <w:pStyle w:val="ListParagraph"/>
        <w:numPr>
          <w:ilvl w:val="0"/>
          <w:numId w:val="2"/>
        </w:numPr>
        <w:rPr>
          <w:rFonts w:ascii="Arial" w:hAnsi="Arial" w:cs="Arial"/>
          <w:sz w:val="23"/>
          <w:szCs w:val="23"/>
        </w:rPr>
      </w:pPr>
      <w:r w:rsidRPr="00794513">
        <w:rPr>
          <w:rFonts w:ascii="Arial" w:hAnsi="Arial" w:cs="Arial"/>
          <w:sz w:val="23"/>
          <w:szCs w:val="23"/>
        </w:rPr>
        <w:lastRenderedPageBreak/>
        <w:t xml:space="preserve">Check your answers. </w:t>
      </w:r>
    </w:p>
    <w:p w14:paraId="22C93ED7" w14:textId="77777777" w:rsidR="00D27313" w:rsidRPr="00794513" w:rsidRDefault="00D27313" w:rsidP="00D27313">
      <w:pPr>
        <w:pStyle w:val="ListParagraph"/>
        <w:numPr>
          <w:ilvl w:val="0"/>
          <w:numId w:val="2"/>
        </w:numPr>
        <w:rPr>
          <w:rFonts w:ascii="Arial" w:hAnsi="Arial" w:cs="Arial"/>
          <w:sz w:val="23"/>
          <w:szCs w:val="23"/>
        </w:rPr>
      </w:pPr>
      <w:r w:rsidRPr="00794513">
        <w:rPr>
          <w:rFonts w:ascii="Arial" w:hAnsi="Arial" w:cs="Arial"/>
          <w:sz w:val="23"/>
          <w:szCs w:val="23"/>
        </w:rPr>
        <w:t xml:space="preserve">Make sure your writing and figures are legible. </w:t>
      </w:r>
    </w:p>
    <w:p w14:paraId="1D7C7C00" w14:textId="77777777" w:rsidR="00D27313" w:rsidRPr="00794513" w:rsidRDefault="00D27313" w:rsidP="00D27313">
      <w:pPr>
        <w:pStyle w:val="ListParagraph"/>
        <w:numPr>
          <w:ilvl w:val="0"/>
          <w:numId w:val="2"/>
        </w:numPr>
        <w:rPr>
          <w:rFonts w:ascii="Arial" w:hAnsi="Arial" w:cs="Arial"/>
          <w:sz w:val="23"/>
          <w:szCs w:val="23"/>
        </w:rPr>
      </w:pPr>
      <w:r w:rsidRPr="00794513">
        <w:rPr>
          <w:rFonts w:ascii="Arial" w:hAnsi="Arial" w:cs="Arial"/>
          <w:sz w:val="23"/>
          <w:szCs w:val="23"/>
        </w:rPr>
        <w:t>Check spelling and grammar.</w:t>
      </w:r>
    </w:p>
    <w:p w14:paraId="4BADC0D3" w14:textId="77777777" w:rsidR="00D27313" w:rsidRPr="00794513" w:rsidRDefault="00D27313" w:rsidP="00D27313"/>
    <w:p w14:paraId="63CB3AAA" w14:textId="77777777" w:rsidR="00D27313" w:rsidRPr="00794513" w:rsidRDefault="00D27313" w:rsidP="00794513">
      <w:pPr>
        <w:pStyle w:val="indentpara"/>
        <w:shd w:val="clear" w:color="auto" w:fill="FFFFFF"/>
        <w:spacing w:before="0" w:beforeAutospacing="0" w:after="192" w:afterAutospacing="0"/>
        <w:ind w:left="720" w:hanging="720"/>
        <w:jc w:val="both"/>
        <w:rPr>
          <w:rFonts w:ascii="Arial" w:hAnsi="Arial" w:cs="Arial"/>
          <w:b/>
          <w:sz w:val="23"/>
          <w:szCs w:val="23"/>
        </w:rPr>
      </w:pPr>
      <w:r w:rsidRPr="00794513">
        <w:rPr>
          <w:rFonts w:ascii="Arial" w:hAnsi="Arial" w:cs="Arial"/>
          <w:b/>
          <w:sz w:val="23"/>
          <w:szCs w:val="23"/>
        </w:rPr>
        <w:t>End of Examination:</w:t>
      </w:r>
    </w:p>
    <w:p w14:paraId="069667B3" w14:textId="77777777" w:rsidR="00D27313" w:rsidRPr="00794513" w:rsidRDefault="00D27313" w:rsidP="00D27313">
      <w:pPr>
        <w:rPr>
          <w:rFonts w:ascii="Arial" w:hAnsi="Arial" w:cs="Arial"/>
        </w:rPr>
      </w:pPr>
      <w:r w:rsidRPr="00794513">
        <w:rPr>
          <w:rFonts w:ascii="Arial" w:hAnsi="Arial" w:cs="Arial"/>
        </w:rPr>
        <w:t xml:space="preserve">The invigilator will advise when the exam is finished and collect all exam papers and any examination material. At the completion of the exam paper you will be asked to complete a brief questionnaire about the examination. </w:t>
      </w:r>
    </w:p>
    <w:p w14:paraId="5314ECA2" w14:textId="77777777" w:rsidR="00A62C13" w:rsidRPr="00794513" w:rsidRDefault="00A62C13" w:rsidP="00D27313"/>
    <w:sectPr w:rsidR="00A62C13" w:rsidRPr="007945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8F0A" w14:textId="77777777" w:rsidR="00917BD8" w:rsidRDefault="00917BD8" w:rsidP="006523C1">
      <w:pPr>
        <w:spacing w:after="0" w:line="240" w:lineRule="auto"/>
      </w:pPr>
      <w:r>
        <w:separator/>
      </w:r>
    </w:p>
  </w:endnote>
  <w:endnote w:type="continuationSeparator" w:id="0">
    <w:p w14:paraId="0D9392BC" w14:textId="77777777" w:rsidR="00917BD8" w:rsidRDefault="00917BD8" w:rsidP="0065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1FF5" w14:textId="6C9628C6" w:rsidR="006523C1" w:rsidRDefault="00D27313">
    <w:pPr>
      <w:pStyle w:val="Footer"/>
      <w:jc w:val="center"/>
      <w:rPr>
        <w:color w:val="5B9BD5" w:themeColor="accent1"/>
      </w:rPr>
    </w:pPr>
    <w:r w:rsidRPr="00D27313">
      <w:rPr>
        <w:sz w:val="18"/>
        <w:szCs w:val="18"/>
      </w:rPr>
      <w:t>AICIP DOC – 082 GUIDE TO SITTING AICIP EXAMINATIONS 8/6/17</w:t>
    </w:r>
    <w:r>
      <w:rPr>
        <w:color w:val="5B9BD5" w:themeColor="accent1"/>
      </w:rPr>
      <w:tab/>
    </w:r>
    <w:r w:rsidR="006523C1" w:rsidRPr="00D27313">
      <w:rPr>
        <w:sz w:val="18"/>
        <w:szCs w:val="18"/>
      </w:rPr>
      <w:t xml:space="preserve">Page </w:t>
    </w:r>
    <w:r w:rsidR="006523C1" w:rsidRPr="00D27313">
      <w:rPr>
        <w:sz w:val="18"/>
        <w:szCs w:val="18"/>
      </w:rPr>
      <w:fldChar w:fldCharType="begin"/>
    </w:r>
    <w:r w:rsidR="006523C1" w:rsidRPr="00D27313">
      <w:rPr>
        <w:sz w:val="18"/>
        <w:szCs w:val="18"/>
      </w:rPr>
      <w:instrText xml:space="preserve"> PAGE  \* Arabic  \* MERGEFORMAT </w:instrText>
    </w:r>
    <w:r w:rsidR="006523C1" w:rsidRPr="00D27313">
      <w:rPr>
        <w:sz w:val="18"/>
        <w:szCs w:val="18"/>
      </w:rPr>
      <w:fldChar w:fldCharType="separate"/>
    </w:r>
    <w:r w:rsidR="000C10C1">
      <w:rPr>
        <w:noProof/>
        <w:sz w:val="18"/>
        <w:szCs w:val="18"/>
      </w:rPr>
      <w:t>1</w:t>
    </w:r>
    <w:r w:rsidR="006523C1" w:rsidRPr="00D27313">
      <w:rPr>
        <w:sz w:val="18"/>
        <w:szCs w:val="18"/>
      </w:rPr>
      <w:fldChar w:fldCharType="end"/>
    </w:r>
    <w:r w:rsidR="006523C1" w:rsidRPr="00D27313">
      <w:rPr>
        <w:sz w:val="18"/>
        <w:szCs w:val="18"/>
      </w:rPr>
      <w:t xml:space="preserve"> of </w:t>
    </w:r>
    <w:r w:rsidR="003F7E2E" w:rsidRPr="00D27313">
      <w:rPr>
        <w:sz w:val="18"/>
        <w:szCs w:val="18"/>
      </w:rPr>
      <w:fldChar w:fldCharType="begin"/>
    </w:r>
    <w:r w:rsidR="003F7E2E" w:rsidRPr="00D27313">
      <w:rPr>
        <w:sz w:val="18"/>
        <w:szCs w:val="18"/>
      </w:rPr>
      <w:instrText xml:space="preserve"> NUMPAGES  \* Arabic  \* MERGEFORMAT </w:instrText>
    </w:r>
    <w:r w:rsidR="003F7E2E" w:rsidRPr="00D27313">
      <w:rPr>
        <w:sz w:val="18"/>
        <w:szCs w:val="18"/>
      </w:rPr>
      <w:fldChar w:fldCharType="separate"/>
    </w:r>
    <w:r w:rsidR="000C10C1">
      <w:rPr>
        <w:noProof/>
        <w:sz w:val="18"/>
        <w:szCs w:val="18"/>
      </w:rPr>
      <w:t>2</w:t>
    </w:r>
    <w:r w:rsidR="003F7E2E" w:rsidRPr="00D27313">
      <w:rPr>
        <w:noProof/>
        <w:sz w:val="18"/>
        <w:szCs w:val="18"/>
      </w:rPr>
      <w:fldChar w:fldCharType="end"/>
    </w:r>
  </w:p>
  <w:p w14:paraId="1EFECE27" w14:textId="77777777" w:rsidR="006523C1" w:rsidRDefault="0065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62AE" w14:textId="77777777" w:rsidR="00917BD8" w:rsidRDefault="00917BD8" w:rsidP="006523C1">
      <w:pPr>
        <w:spacing w:after="0" w:line="240" w:lineRule="auto"/>
      </w:pPr>
      <w:r>
        <w:separator/>
      </w:r>
    </w:p>
  </w:footnote>
  <w:footnote w:type="continuationSeparator" w:id="0">
    <w:p w14:paraId="142B215C" w14:textId="77777777" w:rsidR="00917BD8" w:rsidRDefault="00917BD8" w:rsidP="0065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D35C" w14:textId="53A9F925" w:rsidR="000C10C1" w:rsidRDefault="000C10C1" w:rsidP="000C10C1">
    <w:pPr>
      <w:pStyle w:val="Header"/>
      <w:tabs>
        <w:tab w:val="clear" w:pos="4513"/>
        <w:tab w:val="clear" w:pos="9026"/>
        <w:tab w:val="left" w:pos="7853"/>
      </w:tabs>
      <w:ind w:left="7853"/>
    </w:pPr>
    <w:r>
      <w:rPr>
        <w:noProof/>
        <w:lang w:eastAsia="en-AU"/>
      </w:rPr>
      <w:drawing>
        <wp:anchor distT="0" distB="0" distL="114300" distR="114300" simplePos="0" relativeHeight="251659264" behindDoc="0" locked="0" layoutInCell="1" allowOverlap="1" wp14:anchorId="384659B2" wp14:editId="7DEBE35E">
          <wp:simplePos x="0" y="0"/>
          <wp:positionH relativeFrom="margin">
            <wp:posOffset>-446567</wp:posOffset>
          </wp:positionH>
          <wp:positionV relativeFrom="paragraph">
            <wp:posOffset>-306705</wp:posOffset>
          </wp:positionV>
          <wp:extent cx="3997960" cy="808355"/>
          <wp:effectExtent l="0" t="0" r="2540" b="0"/>
          <wp:wrapNone/>
          <wp:docPr id="2" name="Picture 2" descr="C:\Users\iperussich\AppData\Local\Microsoft\Windows\INetCache\Content.Word\AICIP_Logo_final_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erussich\AppData\Local\Microsoft\Windows\INetCache\Content.Word\AICIP_Logo_final_jpg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96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7EE">
      <w:rPr>
        <w:rFonts w:ascii="Arial" w:hAnsi="Arial" w:cs="Arial"/>
        <w:color w:val="2C2C2C"/>
        <w:sz w:val="16"/>
        <w:szCs w:val="23"/>
      </w:rPr>
      <w:t xml:space="preserve">AICIP- </w:t>
    </w:r>
    <w:r>
      <w:rPr>
        <w:rFonts w:ascii="Arial" w:hAnsi="Arial" w:cs="Arial"/>
        <w:color w:val="2C2C2C"/>
        <w:sz w:val="16"/>
        <w:szCs w:val="23"/>
      </w:rPr>
      <w:t>08</w:t>
    </w:r>
    <w:r>
      <w:rPr>
        <w:rFonts w:ascii="Arial" w:hAnsi="Arial" w:cs="Arial"/>
        <w:color w:val="2C2C2C"/>
        <w:sz w:val="16"/>
        <w:szCs w:val="23"/>
      </w:rPr>
      <w:t>2</w:t>
    </w:r>
    <w:r w:rsidRPr="003617EE">
      <w:rPr>
        <w:rFonts w:ascii="Arial" w:hAnsi="Arial" w:cs="Arial"/>
        <w:color w:val="2C2C2C"/>
        <w:sz w:val="16"/>
        <w:szCs w:val="23"/>
      </w:rPr>
      <w:t>Rev</w:t>
    </w:r>
    <w:r>
      <w:rPr>
        <w:rFonts w:ascii="Arial" w:hAnsi="Arial" w:cs="Arial"/>
        <w:color w:val="2C2C2C"/>
        <w:sz w:val="16"/>
        <w:szCs w:val="23"/>
      </w:rPr>
      <w:t>0</w:t>
    </w:r>
    <w:r w:rsidRPr="003617EE">
      <w:rPr>
        <w:rFonts w:ascii="Arial" w:hAnsi="Arial" w:cs="Arial"/>
        <w:color w:val="2C2C2C"/>
        <w:sz w:val="16"/>
        <w:szCs w:val="23"/>
      </w:rPr>
      <w:t xml:space="preserve"> </w:t>
    </w:r>
    <w:r w:rsidRPr="003617EE">
      <w:rPr>
        <w:rFonts w:ascii="Arial" w:hAnsi="Arial" w:cs="Arial"/>
        <w:color w:val="2C2C2C"/>
        <w:sz w:val="16"/>
        <w:szCs w:val="23"/>
      </w:rPr>
      <w:br/>
    </w:r>
    <w:r>
      <w:rPr>
        <w:rFonts w:ascii="Arial" w:hAnsi="Arial" w:cs="Arial"/>
        <w:color w:val="2C2C2C"/>
        <w:sz w:val="16"/>
        <w:szCs w:val="23"/>
      </w:rPr>
      <w:t xml:space="preserve">      8 June 2017</w:t>
    </w:r>
  </w:p>
  <w:p w14:paraId="57128869" w14:textId="77777777" w:rsidR="006523C1" w:rsidRPr="00D27313" w:rsidRDefault="006523C1" w:rsidP="00D2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3134"/>
    <w:multiLevelType w:val="hybridMultilevel"/>
    <w:tmpl w:val="64C07BEE"/>
    <w:lvl w:ilvl="0" w:tplc="E6AA8B8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73A97"/>
    <w:multiLevelType w:val="hybridMultilevel"/>
    <w:tmpl w:val="C60C5F48"/>
    <w:lvl w:ilvl="0" w:tplc="E6AA8B8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BE01CE"/>
    <w:multiLevelType w:val="hybridMultilevel"/>
    <w:tmpl w:val="C8920DFE"/>
    <w:lvl w:ilvl="0" w:tplc="E6AA8B8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C1"/>
    <w:rsid w:val="000C10C1"/>
    <w:rsid w:val="001B4260"/>
    <w:rsid w:val="003F7E2E"/>
    <w:rsid w:val="00430FF2"/>
    <w:rsid w:val="00574799"/>
    <w:rsid w:val="005B033F"/>
    <w:rsid w:val="006523C1"/>
    <w:rsid w:val="00794513"/>
    <w:rsid w:val="00917BD8"/>
    <w:rsid w:val="00921058"/>
    <w:rsid w:val="00A62C13"/>
    <w:rsid w:val="00D27313"/>
    <w:rsid w:val="00F92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42C99"/>
  <w15:chartTrackingRefBased/>
  <w15:docId w15:val="{2062FA4B-C1CB-4542-8DEB-2F3509A7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313"/>
  </w:style>
  <w:style w:type="paragraph" w:styleId="Heading1">
    <w:name w:val="heading 1"/>
    <w:basedOn w:val="Normal"/>
    <w:next w:val="Normal"/>
    <w:link w:val="Heading1Char"/>
    <w:qFormat/>
    <w:rsid w:val="00430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3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C1"/>
  </w:style>
  <w:style w:type="paragraph" w:styleId="Footer">
    <w:name w:val="footer"/>
    <w:basedOn w:val="Normal"/>
    <w:link w:val="FooterChar"/>
    <w:uiPriority w:val="99"/>
    <w:unhideWhenUsed/>
    <w:rsid w:val="0065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3C1"/>
  </w:style>
  <w:style w:type="character" w:customStyle="1" w:styleId="Heading2Char">
    <w:name w:val="Heading 2 Char"/>
    <w:basedOn w:val="DefaultParagraphFont"/>
    <w:link w:val="Heading2"/>
    <w:uiPriority w:val="9"/>
    <w:rsid w:val="006523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23C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523C1"/>
    <w:pPr>
      <w:ind w:left="720"/>
      <w:contextualSpacing/>
    </w:pPr>
  </w:style>
  <w:style w:type="character" w:customStyle="1" w:styleId="Heading1Char">
    <w:name w:val="Heading 1 Char"/>
    <w:basedOn w:val="DefaultParagraphFont"/>
    <w:link w:val="Heading1"/>
    <w:rsid w:val="00430FF2"/>
    <w:rPr>
      <w:rFonts w:asciiTheme="majorHAnsi" w:eastAsiaTheme="majorEastAsia" w:hAnsiTheme="majorHAnsi" w:cstheme="majorBidi"/>
      <w:color w:val="2E74B5" w:themeColor="accent1" w:themeShade="BF"/>
      <w:sz w:val="32"/>
      <w:szCs w:val="32"/>
    </w:rPr>
  </w:style>
  <w:style w:type="paragraph" w:customStyle="1" w:styleId="indentpara">
    <w:name w:val="indentpara"/>
    <w:basedOn w:val="Normal"/>
    <w:rsid w:val="007945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s xmlns="a70122ef-122e-4b52-8499-5e66ad9d9639">Administration</Item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B908FA99064FA15B41221A29BB0C" ma:contentTypeVersion="7" ma:contentTypeDescription="Create a new document." ma:contentTypeScope="" ma:versionID="24b210ce6074ead35d4310f86a7343c6">
  <xsd:schema xmlns:xsd="http://www.w3.org/2001/XMLSchema" xmlns:xs="http://www.w3.org/2001/XMLSchema" xmlns:p="http://schemas.microsoft.com/office/2006/metadata/properties" xmlns:ns2="a70122ef-122e-4b52-8499-5e66ad9d9639" xmlns:ns3="096f8911-8b56-473a-9d1c-376f7e5d9cf1" targetNamespace="http://schemas.microsoft.com/office/2006/metadata/properties" ma:root="true" ma:fieldsID="a4c5f242a5e1158047afe09782f2dfec" ns2:_="" ns3:_="">
    <xsd:import namespace="a70122ef-122e-4b52-8499-5e66ad9d9639"/>
    <xsd:import namespace="096f8911-8b56-473a-9d1c-376f7e5d9cf1"/>
    <xsd:element name="properties">
      <xsd:complexType>
        <xsd:sequence>
          <xsd:element name="documentManagement">
            <xsd:complexType>
              <xsd:all>
                <xsd:element ref="ns2:Items"/>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122ef-122e-4b52-8499-5e66ad9d9639" elementFormDefault="qualified">
    <xsd:import namespace="http://schemas.microsoft.com/office/2006/documentManagement/types"/>
    <xsd:import namespace="http://schemas.microsoft.com/office/infopath/2007/PartnerControls"/>
    <xsd:element name="Items" ma:index="8" ma:displayName="Items" ma:format="Dropdown" ma:internalName="Items">
      <xsd:simpleType>
        <xsd:restriction base="dms:Choice">
          <xsd:enumeration value="Administration"/>
          <xsd:enumeration value="Examinations"/>
          <xsd:enumeration value="Finance"/>
          <xsd:enumeration value="Membership"/>
          <xsd:enumeration value="Meetings"/>
          <xsd:enumeration value="Website"/>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f8911-8b56-473a-9d1c-376f7e5d9cf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1169A-7ED4-45D6-9689-C3839781241B}">
  <ds:schemaRefs>
    <ds:schemaRef ds:uri="http://schemas.microsoft.com/sharepoint/v3/contenttype/forms"/>
  </ds:schemaRefs>
</ds:datastoreItem>
</file>

<file path=customXml/itemProps2.xml><?xml version="1.0" encoding="utf-8"?>
<ds:datastoreItem xmlns:ds="http://schemas.openxmlformats.org/officeDocument/2006/customXml" ds:itemID="{E8A5D339-68B3-4FA2-BCA3-2F05600A3DEA}">
  <ds:schemaRefs>
    <ds:schemaRef ds:uri="http://schemas.microsoft.com/office/2006/metadata/properties"/>
    <ds:schemaRef ds:uri="http://schemas.microsoft.com/office/infopath/2007/PartnerControls"/>
    <ds:schemaRef ds:uri="a70122ef-122e-4b52-8499-5e66ad9d9639"/>
  </ds:schemaRefs>
</ds:datastoreItem>
</file>

<file path=customXml/itemProps3.xml><?xml version="1.0" encoding="utf-8"?>
<ds:datastoreItem xmlns:ds="http://schemas.openxmlformats.org/officeDocument/2006/customXml" ds:itemID="{084AA5DD-ED60-412A-8001-0107B0F3A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122ef-122e-4b52-8499-5e66ad9d9639"/>
    <ds:schemaRef ds:uri="096f8911-8b56-473a-9d1c-376f7e5d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C26944AB</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Perussich</dc:creator>
  <cp:keywords/>
  <dc:description/>
  <cp:lastModifiedBy>Isabella Perussich</cp:lastModifiedBy>
  <cp:revision>5</cp:revision>
  <dcterms:created xsi:type="dcterms:W3CDTF">2017-10-03T05:39:00Z</dcterms:created>
  <dcterms:modified xsi:type="dcterms:W3CDTF">2017-10-03T05:45:00Z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0x010100007DB908FA99064FA15B41221A29BB0C</vt:lpwstr>
  </property>
</Properties>
</file>